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C9" w:rsidRDefault="001A209E">
      <w:r>
        <w:rPr>
          <w:rFonts w:hint="eastAsia"/>
        </w:rPr>
        <w:t>-</w:t>
      </w:r>
    </w:p>
    <w:p w:rsidR="00757825" w:rsidRPr="000C4F86" w:rsidRDefault="000C4F86" w:rsidP="00757825">
      <w:pPr>
        <w:jc w:val="center"/>
        <w:rPr>
          <w:rFonts w:asciiTheme="minorEastAsia" w:hAnsiTheme="minorEastAsia"/>
          <w:b/>
          <w:sz w:val="24"/>
          <w:szCs w:val="24"/>
        </w:rPr>
      </w:pPr>
      <w:r w:rsidRPr="000C4F86">
        <w:rPr>
          <w:rFonts w:asciiTheme="minorEastAsia" w:hAnsiTheme="minorEastAsia" w:hint="eastAsia"/>
          <w:b/>
          <w:sz w:val="24"/>
          <w:szCs w:val="24"/>
        </w:rPr>
        <w:t>（1）死亡注销户口业务流程图</w:t>
      </w:r>
    </w:p>
    <w:p w:rsidR="00323A3A" w:rsidRDefault="00AF7E7D" w:rsidP="000C4F86">
      <w:pPr>
        <w:jc w:val="center"/>
      </w:pPr>
      <w:r>
        <w:rPr>
          <w:rFonts w:hint="eastAsia"/>
          <w:noProof/>
        </w:rPr>
        <mc:AlternateContent>
          <mc:Choice Requires="wps">
            <w:drawing>
              <wp:anchor distT="0" distB="0" distL="114300" distR="114300" simplePos="0" relativeHeight="251661312" behindDoc="0" locked="0" layoutInCell="1" allowOverlap="1" wp14:anchorId="4E87A383" wp14:editId="4498B3EE">
                <wp:simplePos x="0" y="0"/>
                <wp:positionH relativeFrom="column">
                  <wp:posOffset>3371850</wp:posOffset>
                </wp:positionH>
                <wp:positionV relativeFrom="paragraph">
                  <wp:posOffset>158115</wp:posOffset>
                </wp:positionV>
                <wp:extent cx="1676400" cy="638175"/>
                <wp:effectExtent l="0" t="0" r="19050" b="28575"/>
                <wp:wrapNone/>
                <wp:docPr id="3" name="椭圆 3"/>
                <wp:cNvGraphicFramePr/>
                <a:graphic xmlns:a="http://schemas.openxmlformats.org/drawingml/2006/main">
                  <a:graphicData uri="http://schemas.microsoft.com/office/word/2010/wordprocessingShape">
                    <wps:wsp>
                      <wps:cNvSpPr/>
                      <wps:spPr>
                        <a:xfrm>
                          <a:off x="0" y="0"/>
                          <a:ext cx="1676400" cy="638175"/>
                        </a:xfrm>
                        <a:prstGeom prst="ellipse">
                          <a:avLst/>
                        </a:prstGeom>
                        <a:solidFill>
                          <a:sysClr val="window" lastClr="FFFFFF"/>
                        </a:solidFill>
                        <a:ln w="6350" cap="flat" cmpd="sng" algn="ctr">
                          <a:solidFill>
                            <a:sysClr val="windowText" lastClr="000000"/>
                          </a:solidFill>
                          <a:prstDash val="solid"/>
                        </a:ln>
                        <a:effectLst/>
                      </wps:spPr>
                      <wps:txbx>
                        <w:txbxContent>
                          <w:p w:rsidR="00F213C9" w:rsidRDefault="00F213C9" w:rsidP="00F213C9">
                            <w:pPr>
                              <w:jc w:val="center"/>
                            </w:pPr>
                            <w:r>
                              <w:rPr>
                                <w:rFonts w:hint="eastAsia"/>
                              </w:rPr>
                              <w:t>在居住地死亡的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椭圆 3" o:spid="_x0000_s1026" style="position:absolute;left:0;text-align:left;margin-left:265.5pt;margin-top:12.45pt;width:132pt;height:5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" fillcolor="window" strokecolor="windowText" strokeweight=".5pt">
                <v:textbox>
                  <w:txbxContent>
                    <w:p w:rsidR="00F213C9" w:rsidRDefault="00F213C9" w:rsidP="00F213C9">
                      <w:pPr>
                        <w:jc w:val="center"/>
                      </w:pPr>
                      <w:r>
                        <w:rPr>
                          <w:rFonts w:hint="eastAsia"/>
                        </w:rPr>
                        <w:t>在居住地死亡的</w:t>
                      </w:r>
                    </w:p>
                  </w:txbxContent>
                </v:textbox>
              </v:oval>
            </w:pict>
          </mc:Fallback>
        </mc:AlternateContent>
      </w:r>
      <w:r>
        <w:rPr>
          <w:rFonts w:hint="eastAsia"/>
          <w:noProof/>
        </w:rPr>
        <mc:AlternateContent>
          <mc:Choice Requires="wps">
            <w:drawing>
              <wp:anchor distT="0" distB="0" distL="114300" distR="114300" simplePos="0" relativeHeight="251672576" behindDoc="0" locked="0" layoutInCell="1" allowOverlap="1" wp14:anchorId="531FAADE" wp14:editId="00EAE609">
                <wp:simplePos x="0" y="0"/>
                <wp:positionH relativeFrom="column">
                  <wp:posOffset>266700</wp:posOffset>
                </wp:positionH>
                <wp:positionV relativeFrom="paragraph">
                  <wp:posOffset>167640</wp:posOffset>
                </wp:positionV>
                <wp:extent cx="1676400" cy="638175"/>
                <wp:effectExtent l="0" t="0" r="19050" b="28575"/>
                <wp:wrapNone/>
                <wp:docPr id="11" name="椭圆 11"/>
                <wp:cNvGraphicFramePr/>
                <a:graphic xmlns:a="http://schemas.openxmlformats.org/drawingml/2006/main">
                  <a:graphicData uri="http://schemas.microsoft.com/office/word/2010/wordprocessingShape">
                    <wps:wsp>
                      <wps:cNvSpPr/>
                      <wps:spPr>
                        <a:xfrm>
                          <a:off x="0" y="0"/>
                          <a:ext cx="1676400" cy="638175"/>
                        </a:xfrm>
                        <a:prstGeom prst="ellipse">
                          <a:avLst/>
                        </a:prstGeom>
                        <a:solidFill>
                          <a:sysClr val="window" lastClr="FFFFFF"/>
                        </a:solidFill>
                        <a:ln w="6350" cap="flat" cmpd="sng" algn="ctr">
                          <a:solidFill>
                            <a:sysClr val="windowText" lastClr="000000"/>
                          </a:solidFill>
                          <a:prstDash val="solid"/>
                        </a:ln>
                        <a:effectLst/>
                      </wps:spPr>
                      <wps:txbx>
                        <w:txbxContent>
                          <w:p w:rsidR="004A3C1A" w:rsidRPr="00F213C9" w:rsidRDefault="004A3C1A" w:rsidP="004A3C1A">
                            <w:pPr>
                              <w:jc w:val="center"/>
                              <w:rPr>
                                <w:rFonts w:asciiTheme="minorEastAsia" w:hAnsiTheme="minorEastAsia"/>
                              </w:rPr>
                            </w:pPr>
                            <w:r>
                              <w:rPr>
                                <w:rFonts w:asciiTheme="minorEastAsia" w:hAnsiTheme="minorEastAsia" w:hint="eastAsia"/>
                              </w:rPr>
                              <w:t>在医院死亡的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椭圆 11" o:spid="_x0000_s1027" style="position:absolute;left:0;text-align:left;margin-left:21pt;margin-top:13.2pt;width:132pt;height:5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" fillcolor="window" strokecolor="windowText" strokeweight=".5pt">
                <v:textbox>
                  <w:txbxContent>
                    <w:p w:rsidR="004A3C1A" w:rsidRPr="00F213C9" w:rsidRDefault="004A3C1A" w:rsidP="004A3C1A">
                      <w:pPr>
                        <w:jc w:val="center"/>
                        <w:rPr>
                          <w:rFonts w:asciiTheme="minorEastAsia" w:hAnsiTheme="minorEastAsia"/>
                        </w:rPr>
                      </w:pPr>
                      <w:r>
                        <w:rPr>
                          <w:rFonts w:asciiTheme="minorEastAsia" w:hAnsiTheme="minorEastAsia" w:hint="eastAsia"/>
                        </w:rPr>
                        <w:t>在医院死亡的</w:t>
                      </w:r>
                    </w:p>
                  </w:txbxContent>
                </v:textbox>
              </v:oval>
            </w:pict>
          </mc:Fallback>
        </mc:AlternateContent>
      </w:r>
    </w:p>
    <w:p w:rsidR="00757825" w:rsidRDefault="00757825" w:rsidP="00757825"/>
    <w:p w:rsidR="00757825" w:rsidRDefault="00757825" w:rsidP="00757825"/>
    <w:p w:rsidR="00757825" w:rsidRDefault="00757825" w:rsidP="00757825"/>
    <w:p w:rsidR="00757825" w:rsidRDefault="00AF7E7D" w:rsidP="00757825">
      <w:r>
        <w:rPr>
          <w:rFonts w:hint="eastAsia"/>
          <w:noProof/>
        </w:rPr>
        <mc:AlternateContent>
          <mc:Choice Requires="wps">
            <w:drawing>
              <wp:anchor distT="0" distB="0" distL="114300" distR="114300" simplePos="0" relativeHeight="251664384" behindDoc="0" locked="0" layoutInCell="1" allowOverlap="1" wp14:anchorId="4ADD0645" wp14:editId="1C465877">
                <wp:simplePos x="0" y="0"/>
                <wp:positionH relativeFrom="column">
                  <wp:posOffset>4200525</wp:posOffset>
                </wp:positionH>
                <wp:positionV relativeFrom="paragraph">
                  <wp:posOffset>1905</wp:posOffset>
                </wp:positionV>
                <wp:extent cx="0" cy="323850"/>
                <wp:effectExtent l="95250" t="0" r="76200" b="57150"/>
                <wp:wrapNone/>
                <wp:docPr id="5" name="直接箭头连接符 5"/>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5" o:spid="_x0000_s1026" type="#_x0000_t32" style="position:absolute;left:0;text-align:left;margin-left:330.75pt;margin-top:.15pt;width:0;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" strokecolor="#4a7ebb">
                <v:stroke endarrow="open"/>
              </v:shape>
            </w:pict>
          </mc:Fallback>
        </mc:AlternateContent>
      </w:r>
      <w:r w:rsidRPr="000C4F86">
        <w:rPr>
          <w:rFonts w:asciiTheme="minorEastAsia" w:hAnsiTheme="minorEastAsia" w:hint="eastAsia"/>
          <w:b/>
          <w:noProof/>
          <w:sz w:val="24"/>
          <w:szCs w:val="24"/>
        </w:rPr>
        <mc:AlternateContent>
          <mc:Choice Requires="wps">
            <w:drawing>
              <wp:anchor distT="0" distB="0" distL="114300" distR="114300" simplePos="0" relativeHeight="251662336" behindDoc="0" locked="0" layoutInCell="1" allowOverlap="1" wp14:anchorId="0B019D9C" wp14:editId="580820BE">
                <wp:simplePos x="0" y="0"/>
                <wp:positionH relativeFrom="column">
                  <wp:posOffset>1057275</wp:posOffset>
                </wp:positionH>
                <wp:positionV relativeFrom="paragraph">
                  <wp:posOffset>1905</wp:posOffset>
                </wp:positionV>
                <wp:extent cx="0" cy="323850"/>
                <wp:effectExtent l="95250" t="0" r="76200" b="57150"/>
                <wp:wrapNone/>
                <wp:docPr id="4" name="直接箭头连接符 4"/>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 o:spid="_x0000_s1026" type="#_x0000_t32" style="position:absolute;left:0;text-align:left;margin-left:83.25pt;margin-top:.15pt;width:0;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" strokecolor="#4579b8 [3044]">
                <v:stroke endarrow="open"/>
              </v:shape>
            </w:pict>
          </mc:Fallback>
        </mc:AlternateContent>
      </w:r>
    </w:p>
    <w:tbl>
      <w:tblPr>
        <w:tblpPr w:leftFromText="180" w:rightFromText="18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1"/>
      </w:tblGrid>
      <w:tr w:rsidR="00AF7E7D" w:rsidTr="00AF7E7D">
        <w:trPr>
          <w:trHeight w:val="2880"/>
        </w:trPr>
        <w:tc>
          <w:tcPr>
            <w:tcW w:w="3511" w:type="dxa"/>
            <w:tcBorders>
              <w:bottom w:val="single" w:sz="4" w:space="0" w:color="auto"/>
            </w:tcBorders>
          </w:tcPr>
          <w:p w:rsidR="00AF7E7D" w:rsidRDefault="00AF7E7D" w:rsidP="00AF7E7D"/>
          <w:p w:rsidR="00AF7E7D" w:rsidRDefault="00AF7E7D" w:rsidP="00AF7E7D">
            <w:r>
              <w:rPr>
                <w:rFonts w:hint="eastAsia"/>
              </w:rPr>
              <w:t>1.</w:t>
            </w:r>
            <w:r>
              <w:rPr>
                <w:rFonts w:hint="eastAsia"/>
              </w:rPr>
              <w:t>申办人携带以下资料前往户籍办领取死者户口卡原件及集体户首页复印件：</w:t>
            </w:r>
          </w:p>
          <w:p w:rsidR="00AF7E7D" w:rsidRDefault="00AF7E7D" w:rsidP="00AF7E7D">
            <w:r>
              <w:rPr>
                <w:rFonts w:hint="eastAsia"/>
              </w:rPr>
              <w:t>（</w:t>
            </w:r>
            <w:r>
              <w:rPr>
                <w:rFonts w:hint="eastAsia"/>
              </w:rPr>
              <w:t>1</w:t>
            </w:r>
            <w:r>
              <w:rPr>
                <w:rFonts w:hint="eastAsia"/>
              </w:rPr>
              <w:t>）死者身份证原件</w:t>
            </w:r>
          </w:p>
          <w:p w:rsidR="00AF7E7D" w:rsidRDefault="00AF7E7D" w:rsidP="00AF7E7D">
            <w:r>
              <w:rPr>
                <w:rFonts w:hint="eastAsia"/>
              </w:rPr>
              <w:t>（</w:t>
            </w:r>
            <w:r>
              <w:rPr>
                <w:rFonts w:hint="eastAsia"/>
              </w:rPr>
              <w:t>2</w:t>
            </w:r>
            <w:r>
              <w:rPr>
                <w:rFonts w:hint="eastAsia"/>
              </w:rPr>
              <w:t>）《死亡报告表》</w:t>
            </w:r>
          </w:p>
          <w:p w:rsidR="00AF7E7D" w:rsidRPr="00F213C9" w:rsidRDefault="00AF7E7D" w:rsidP="00AF7E7D">
            <w:r>
              <w:rPr>
                <w:rFonts w:hint="eastAsia"/>
              </w:rPr>
              <w:t>（</w:t>
            </w:r>
            <w:r>
              <w:rPr>
                <w:rFonts w:hint="eastAsia"/>
              </w:rPr>
              <w:t>3</w:t>
            </w:r>
            <w:r>
              <w:rPr>
                <w:rFonts w:hint="eastAsia"/>
              </w:rPr>
              <w:t>）申办人身份证原件及复印件</w:t>
            </w:r>
          </w:p>
          <w:p w:rsidR="00AF7E7D" w:rsidRDefault="00AF7E7D" w:rsidP="00AF7E7D">
            <w:r>
              <w:rPr>
                <w:rFonts w:hint="eastAsia"/>
                <w:noProof/>
              </w:rPr>
              <mc:AlternateContent>
                <mc:Choice Requires="wps">
                  <w:drawing>
                    <wp:anchor distT="0" distB="0" distL="114300" distR="114300" simplePos="0" relativeHeight="251676672" behindDoc="0" locked="0" layoutInCell="1" allowOverlap="1" wp14:anchorId="012232F9" wp14:editId="180A26F8">
                      <wp:simplePos x="0" y="0"/>
                      <wp:positionH relativeFrom="column">
                        <wp:posOffset>979805</wp:posOffset>
                      </wp:positionH>
                      <wp:positionV relativeFrom="paragraph">
                        <wp:posOffset>436245</wp:posOffset>
                      </wp:positionV>
                      <wp:extent cx="0" cy="485775"/>
                      <wp:effectExtent l="95250" t="0" r="57150" b="66675"/>
                      <wp:wrapNone/>
                      <wp:docPr id="6" name="直接箭头连接符 6"/>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6" o:spid="_x0000_s1026" type="#_x0000_t32" style="position:absolute;left:0;text-align:left;margin-left:77.15pt;margin-top:34.35pt;width:0;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" strokecolor="#4579b8 [3044]">
                      <v:stroke endarrow="open"/>
                    </v:shape>
                  </w:pict>
                </mc:Fallback>
              </mc:AlternateContent>
            </w:r>
          </w:p>
        </w:tc>
      </w:tr>
    </w:tbl>
    <w:tbl>
      <w:tblPr>
        <w:tblpPr w:leftFromText="180" w:rightFromText="180" w:vertAnchor="text" w:horzAnchor="margin" w:tblpXSpec="right"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1"/>
      </w:tblGrid>
      <w:tr w:rsidR="00AF7E7D" w:rsidTr="00AF7E7D">
        <w:trPr>
          <w:trHeight w:val="2880"/>
        </w:trPr>
        <w:tc>
          <w:tcPr>
            <w:tcW w:w="3511" w:type="dxa"/>
            <w:tcBorders>
              <w:bottom w:val="single" w:sz="4" w:space="0" w:color="auto"/>
            </w:tcBorders>
          </w:tcPr>
          <w:p w:rsidR="00AF7E7D" w:rsidRDefault="00AF7E7D" w:rsidP="00AF7E7D"/>
          <w:p w:rsidR="00AF7E7D" w:rsidRDefault="00AF7E7D" w:rsidP="00AF7E7D">
            <w:r>
              <w:rPr>
                <w:rFonts w:hint="eastAsia"/>
              </w:rPr>
              <w:t>1.</w:t>
            </w:r>
            <w:r>
              <w:rPr>
                <w:rFonts w:hint="eastAsia"/>
              </w:rPr>
              <w:t>申办人携带以下资料前往户籍</w:t>
            </w:r>
          </w:p>
          <w:p w:rsidR="00AF7E7D" w:rsidRDefault="00AF7E7D" w:rsidP="00AF7E7D">
            <w:r>
              <w:rPr>
                <w:rFonts w:hint="eastAsia"/>
              </w:rPr>
              <w:t>办领取死者户口卡原件及集体户首页复印件：</w:t>
            </w:r>
          </w:p>
          <w:p w:rsidR="00AF7E7D" w:rsidRDefault="00AF7E7D" w:rsidP="00AF7E7D">
            <w:r>
              <w:rPr>
                <w:rFonts w:hint="eastAsia"/>
              </w:rPr>
              <w:t>（</w:t>
            </w:r>
            <w:r>
              <w:rPr>
                <w:rFonts w:hint="eastAsia"/>
              </w:rPr>
              <w:t>1</w:t>
            </w:r>
            <w:r>
              <w:rPr>
                <w:rFonts w:hint="eastAsia"/>
              </w:rPr>
              <w:t>）死者身份证原件</w:t>
            </w:r>
          </w:p>
          <w:p w:rsidR="00AF7E7D" w:rsidRDefault="00AF7E7D" w:rsidP="00AF7E7D">
            <w:r>
              <w:rPr>
                <w:rFonts w:hint="eastAsia"/>
              </w:rPr>
              <w:t>（</w:t>
            </w:r>
            <w:r>
              <w:rPr>
                <w:rFonts w:hint="eastAsia"/>
              </w:rPr>
              <w:t>2</w:t>
            </w:r>
            <w:r>
              <w:rPr>
                <w:rFonts w:hint="eastAsia"/>
              </w:rPr>
              <w:t>）《死亡报告表》（在家中死亡的提供居委会证明或当地公安部门证明）</w:t>
            </w:r>
          </w:p>
          <w:p w:rsidR="00AF7E7D" w:rsidRDefault="00AF7E7D" w:rsidP="00AF7E7D">
            <w:r>
              <w:rPr>
                <w:rFonts w:hint="eastAsia"/>
              </w:rPr>
              <w:t>（</w:t>
            </w:r>
            <w:r>
              <w:rPr>
                <w:rFonts w:hint="eastAsia"/>
              </w:rPr>
              <w:t>3</w:t>
            </w:r>
            <w:r>
              <w:rPr>
                <w:rFonts w:hint="eastAsia"/>
              </w:rPr>
              <w:t>）申办人身份证原件及复印件</w:t>
            </w:r>
          </w:p>
          <w:p w:rsidR="00AF7E7D" w:rsidRDefault="00AF7E7D" w:rsidP="00AF7E7D">
            <w:r>
              <w:rPr>
                <w:rFonts w:hint="eastAsia"/>
                <w:noProof/>
              </w:rPr>
              <mc:AlternateContent>
                <mc:Choice Requires="wps">
                  <w:drawing>
                    <wp:anchor distT="0" distB="0" distL="114300" distR="114300" simplePos="0" relativeHeight="251678720" behindDoc="0" locked="0" layoutInCell="1" allowOverlap="1" wp14:anchorId="025DD56F" wp14:editId="64D1B9F2">
                      <wp:simplePos x="0" y="0"/>
                      <wp:positionH relativeFrom="column">
                        <wp:posOffset>1018540</wp:posOffset>
                      </wp:positionH>
                      <wp:positionV relativeFrom="paragraph">
                        <wp:posOffset>190500</wp:posOffset>
                      </wp:positionV>
                      <wp:extent cx="1" cy="381000"/>
                      <wp:effectExtent l="95250" t="0" r="114300" b="57150"/>
                      <wp:wrapNone/>
                      <wp:docPr id="7" name="直接箭头连接符 7"/>
                      <wp:cNvGraphicFramePr/>
                      <a:graphic xmlns:a="http://schemas.openxmlformats.org/drawingml/2006/main">
                        <a:graphicData uri="http://schemas.microsoft.com/office/word/2010/wordprocessingShape">
                          <wps:wsp>
                            <wps:cNvCnPr/>
                            <wps:spPr>
                              <a:xfrm flipH="1">
                                <a:off x="0" y="0"/>
                                <a:ext cx="1"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7" o:spid="_x0000_s1026" type="#_x0000_t32" style="position:absolute;left:0;text-align:left;margin-left:80.2pt;margin-top:15pt;width:0;height:30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" strokecolor="#4a7ebb">
                      <v:stroke endarrow="open"/>
                    </v:shape>
                  </w:pict>
                </mc:Fallback>
              </mc:AlternateContent>
            </w:r>
          </w:p>
        </w:tc>
      </w:tr>
    </w:tbl>
    <w:p w:rsidR="00757825" w:rsidRDefault="00757825" w:rsidP="00757825"/>
    <w:p w:rsidR="00757825" w:rsidRDefault="00757825" w:rsidP="00757825"/>
    <w:p w:rsidR="00757825" w:rsidRDefault="00757825" w:rsidP="00757825"/>
    <w:p w:rsidR="00757825" w:rsidRDefault="00757825" w:rsidP="00757825"/>
    <w:p w:rsidR="00757825" w:rsidRDefault="00757825" w:rsidP="00757825"/>
    <w:p w:rsidR="00757825" w:rsidRDefault="00757825" w:rsidP="00757825"/>
    <w:p w:rsidR="00757825" w:rsidRDefault="00757825" w:rsidP="00757825"/>
    <w:p w:rsidR="00757825" w:rsidRDefault="00757825" w:rsidP="00757825"/>
    <w:p w:rsidR="00757825" w:rsidRDefault="00757825" w:rsidP="00757825"/>
    <w:p w:rsidR="00757825" w:rsidRDefault="00757825" w:rsidP="00757825"/>
    <w:p w:rsidR="004A3C1A" w:rsidRDefault="004A3C1A" w:rsidP="00757825"/>
    <w:p w:rsidR="00757825" w:rsidRDefault="00757825" w:rsidP="00757825"/>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tblGrid>
      <w:tr w:rsidR="00AF7E7D" w:rsidTr="009E47C2">
        <w:trPr>
          <w:trHeight w:val="1260"/>
        </w:trPr>
        <w:tc>
          <w:tcPr>
            <w:tcW w:w="3545" w:type="dxa"/>
          </w:tcPr>
          <w:p w:rsidR="00AF7E7D" w:rsidRDefault="00AF7E7D" w:rsidP="00AF7E7D"/>
          <w:p w:rsidR="00AF7E7D" w:rsidRDefault="00AF7E7D" w:rsidP="00AF7E7D">
            <w:r>
              <w:rPr>
                <w:rFonts w:hint="eastAsia"/>
              </w:rPr>
              <w:t>2.</w:t>
            </w:r>
            <w:r>
              <w:rPr>
                <w:rFonts w:hint="eastAsia"/>
              </w:rPr>
              <w:t>申办人携带以上资料前往死者户籍所在公安部门办理户口注销</w:t>
            </w:r>
          </w:p>
        </w:tc>
      </w:tr>
    </w:tbl>
    <w:tbl>
      <w:tblPr>
        <w:tblpPr w:leftFromText="180" w:rightFromText="180" w:vertAnchor="text" w:horzAnchor="margin" w:tblpXSpec="righ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9"/>
      </w:tblGrid>
      <w:tr w:rsidR="00AF7E7D" w:rsidTr="009E47C2">
        <w:trPr>
          <w:trHeight w:val="1271"/>
        </w:trPr>
        <w:tc>
          <w:tcPr>
            <w:tcW w:w="3529" w:type="dxa"/>
          </w:tcPr>
          <w:p w:rsidR="00AF7E7D" w:rsidRPr="00AF7E7D" w:rsidRDefault="00AF7E7D" w:rsidP="00AF7E7D"/>
          <w:p w:rsidR="00AF7E7D" w:rsidRDefault="00AF7E7D" w:rsidP="00AF7E7D">
            <w:r>
              <w:rPr>
                <w:rFonts w:hint="eastAsia"/>
              </w:rPr>
              <w:t>1.</w:t>
            </w:r>
            <w:r w:rsidRPr="00F213C9">
              <w:rPr>
                <w:rFonts w:hint="eastAsia"/>
              </w:rPr>
              <w:t>申办人携带以上资料前往死者户籍所在公安部门办理户口注销</w:t>
            </w:r>
          </w:p>
        </w:tc>
      </w:tr>
    </w:tbl>
    <w:p w:rsidR="00757825" w:rsidRDefault="00757825" w:rsidP="00757825"/>
    <w:p w:rsidR="00757825" w:rsidRDefault="00757825" w:rsidP="00757825"/>
    <w:p w:rsidR="00757825" w:rsidRDefault="00757825" w:rsidP="00757825"/>
    <w:p w:rsidR="00757825" w:rsidRDefault="00757825" w:rsidP="00757825"/>
    <w:p w:rsidR="00AF7E7D" w:rsidRPr="009E47C2" w:rsidRDefault="00AF7E7D" w:rsidP="009E47C2"/>
    <w:p w:rsidR="00AF7E7D" w:rsidRPr="00AF7E7D" w:rsidRDefault="00AF7E7D" w:rsidP="00AF7E7D">
      <w:pPr>
        <w:jc w:val="center"/>
        <w:rPr>
          <w:rFonts w:asciiTheme="minorEastAsia" w:hAnsiTheme="minorEastAsia"/>
          <w:b/>
          <w:sz w:val="24"/>
          <w:szCs w:val="24"/>
        </w:rPr>
      </w:pPr>
      <w:r w:rsidRPr="00AF7E7D">
        <w:rPr>
          <w:rFonts w:asciiTheme="minorEastAsia" w:hAnsiTheme="minorEastAsia" w:hint="eastAsia"/>
          <w:b/>
          <w:sz w:val="24"/>
          <w:szCs w:val="24"/>
        </w:rPr>
        <w:t>（2</w:t>
      </w:r>
      <w:r w:rsidR="00B83CCC">
        <w:rPr>
          <w:rFonts w:asciiTheme="minorEastAsia" w:hAnsiTheme="minorEastAsia" w:hint="eastAsia"/>
          <w:b/>
          <w:sz w:val="24"/>
          <w:szCs w:val="24"/>
        </w:rPr>
        <w:t>）入伍注销户口业务流程</w:t>
      </w:r>
    </w:p>
    <w:p w:rsidR="000C4F86" w:rsidRPr="00AF7E7D" w:rsidRDefault="00AF7E7D" w:rsidP="00757825">
      <w:pPr>
        <w:jc w:val="center"/>
      </w:pPr>
      <w:r>
        <w:rPr>
          <w:rFonts w:hint="eastAsia"/>
          <w:noProof/>
        </w:rPr>
        <mc:AlternateContent>
          <mc:Choice Requires="wps">
            <w:drawing>
              <wp:anchor distT="0" distB="0" distL="114300" distR="114300" simplePos="0" relativeHeight="251659264" behindDoc="0" locked="0" layoutInCell="1" allowOverlap="1" wp14:anchorId="1FC0F7E5" wp14:editId="48F2BCF8">
                <wp:simplePos x="0" y="0"/>
                <wp:positionH relativeFrom="column">
                  <wp:posOffset>1819275</wp:posOffset>
                </wp:positionH>
                <wp:positionV relativeFrom="paragraph">
                  <wp:posOffset>87630</wp:posOffset>
                </wp:positionV>
                <wp:extent cx="1676400" cy="638175"/>
                <wp:effectExtent l="0" t="0" r="19050" b="28575"/>
                <wp:wrapNone/>
                <wp:docPr id="2" name="椭圆 2"/>
                <wp:cNvGraphicFramePr/>
                <a:graphic xmlns:a="http://schemas.openxmlformats.org/drawingml/2006/main">
                  <a:graphicData uri="http://schemas.microsoft.com/office/word/2010/wordprocessingShape">
                    <wps:wsp>
                      <wps:cNvSpPr/>
                      <wps:spPr>
                        <a:xfrm>
                          <a:off x="0" y="0"/>
                          <a:ext cx="1676400" cy="638175"/>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757825" w:rsidRPr="00F213C9" w:rsidRDefault="000C4F86" w:rsidP="00757825">
                            <w:pPr>
                              <w:jc w:val="center"/>
                              <w:rPr>
                                <w:rFonts w:asciiTheme="minorEastAsia" w:hAnsiTheme="minorEastAsia"/>
                              </w:rPr>
                            </w:pPr>
                            <w:r>
                              <w:rPr>
                                <w:rFonts w:asciiTheme="minorEastAsia" w:hAnsiTheme="minorEastAsia" w:hint="eastAsia"/>
                              </w:rPr>
                              <w:t>入伍学生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椭圆 2" o:spid="_x0000_s1028" style="position:absolute;left:0;text-align:left;margin-left:143.25pt;margin-top:6.9pt;width:132pt;height:5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" fillcolor="white [3201]" strokecolor="black [3200]" strokeweight=".5pt">
                <v:textbox>
                  <w:txbxContent>
                    <w:p w:rsidR="00757825" w:rsidRPr="00F213C9" w:rsidRDefault="000C4F86" w:rsidP="00757825">
                      <w:pPr>
                        <w:jc w:val="center"/>
                        <w:rPr>
                          <w:rFonts w:asciiTheme="minorEastAsia" w:hAnsiTheme="minorEastAsia"/>
                        </w:rPr>
                      </w:pPr>
                      <w:r>
                        <w:rPr>
                          <w:rFonts w:asciiTheme="minorEastAsia" w:hAnsiTheme="minorEastAsia" w:hint="eastAsia"/>
                        </w:rPr>
                        <w:t>入伍学生</w:t>
                      </w:r>
                    </w:p>
                  </w:txbxContent>
                </v:textbox>
              </v:oval>
            </w:pict>
          </mc:Fallback>
        </mc:AlternateContent>
      </w:r>
    </w:p>
    <w:p w:rsidR="000C4F86" w:rsidRDefault="000C4F86" w:rsidP="00757825">
      <w:pPr>
        <w:jc w:val="center"/>
      </w:pPr>
    </w:p>
    <w:p w:rsidR="000C4F86" w:rsidRDefault="000C4F86" w:rsidP="00757825">
      <w:pPr>
        <w:jc w:val="center"/>
      </w:pPr>
    </w:p>
    <w:tbl>
      <w:tblPr>
        <w:tblpPr w:leftFromText="180" w:rightFromText="180" w:vertAnchor="text" w:horzAnchor="margin" w:tblpXSpec="center" w:tblpY="6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8"/>
      </w:tblGrid>
      <w:tr w:rsidR="00AF7E7D" w:rsidTr="00AF7E7D">
        <w:trPr>
          <w:trHeight w:val="1573"/>
        </w:trPr>
        <w:tc>
          <w:tcPr>
            <w:tcW w:w="4878" w:type="dxa"/>
            <w:tcBorders>
              <w:bottom w:val="single" w:sz="4" w:space="0" w:color="auto"/>
            </w:tcBorders>
          </w:tcPr>
          <w:p w:rsidR="00AF7E7D" w:rsidRPr="00AF7E7D" w:rsidRDefault="00AF7E7D" w:rsidP="00AF7E7D"/>
          <w:p w:rsidR="00AF7E7D" w:rsidRDefault="00AF7E7D" w:rsidP="00AF7E7D">
            <w:r>
              <w:rPr>
                <w:rFonts w:hint="eastAsia"/>
              </w:rPr>
              <w:t>1.</w:t>
            </w:r>
            <w:r>
              <w:rPr>
                <w:rFonts w:hint="eastAsia"/>
              </w:rPr>
              <w:t>入伍学生携带以下资料前往户籍办开具同意注</w:t>
            </w:r>
          </w:p>
          <w:p w:rsidR="00AF7E7D" w:rsidRDefault="00AF7E7D" w:rsidP="00AF7E7D">
            <w:proofErr w:type="gramStart"/>
            <w:r>
              <w:rPr>
                <w:rFonts w:hint="eastAsia"/>
              </w:rPr>
              <w:t>销证明</w:t>
            </w:r>
            <w:proofErr w:type="gramEnd"/>
            <w:r>
              <w:rPr>
                <w:rFonts w:hint="eastAsia"/>
              </w:rPr>
              <w:t>并领取本人户口卡原件</w:t>
            </w:r>
          </w:p>
          <w:p w:rsidR="00AF7E7D" w:rsidRDefault="00AF7E7D" w:rsidP="00AF7E7D">
            <w:r>
              <w:rPr>
                <w:rFonts w:hint="eastAsia"/>
              </w:rPr>
              <w:t>（</w:t>
            </w:r>
            <w:r>
              <w:rPr>
                <w:rFonts w:hint="eastAsia"/>
              </w:rPr>
              <w:t>1</w:t>
            </w:r>
            <w:r>
              <w:rPr>
                <w:rFonts w:hint="eastAsia"/>
              </w:rPr>
              <w:t>）身份证原件</w:t>
            </w:r>
          </w:p>
          <w:p w:rsidR="00AF7E7D" w:rsidRDefault="00AF7E7D" w:rsidP="00AF7E7D">
            <w:r>
              <w:rPr>
                <w:rFonts w:hint="eastAsia"/>
              </w:rPr>
              <w:t>（</w:t>
            </w:r>
            <w:r>
              <w:rPr>
                <w:rFonts w:hint="eastAsia"/>
              </w:rPr>
              <w:t>2</w:t>
            </w:r>
            <w:r>
              <w:rPr>
                <w:rFonts w:hint="eastAsia"/>
              </w:rPr>
              <w:t>）《入伍通知书》原件及复印件</w:t>
            </w:r>
          </w:p>
          <w:p w:rsidR="00AF7E7D" w:rsidRPr="000C4F86" w:rsidRDefault="00AF7E7D" w:rsidP="00AF7E7D">
            <w:r>
              <w:rPr>
                <w:rFonts w:hint="eastAsia"/>
                <w:noProof/>
              </w:rPr>
              <mc:AlternateContent>
                <mc:Choice Requires="wps">
                  <w:drawing>
                    <wp:anchor distT="0" distB="0" distL="114300" distR="114300" simplePos="0" relativeHeight="251670528" behindDoc="0" locked="0" layoutInCell="1" allowOverlap="1" wp14:anchorId="4383AE8C" wp14:editId="2DCBF738">
                      <wp:simplePos x="0" y="0"/>
                      <wp:positionH relativeFrom="column">
                        <wp:posOffset>1481455</wp:posOffset>
                      </wp:positionH>
                      <wp:positionV relativeFrom="paragraph">
                        <wp:posOffset>194310</wp:posOffset>
                      </wp:positionV>
                      <wp:extent cx="0" cy="371475"/>
                      <wp:effectExtent l="95250" t="0" r="95250" b="66675"/>
                      <wp:wrapNone/>
                      <wp:docPr id="10" name="直接箭头连接符 1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0" o:spid="_x0000_s1026" type="#_x0000_t32" style="position:absolute;left:0;text-align:left;margin-left:116.65pt;margin-top:15.3pt;width:0;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" strokecolor="#4579b8 [3044]">
                      <v:stroke endarrow="open"/>
                    </v:shape>
                  </w:pict>
                </mc:Fallback>
              </mc:AlternateContent>
            </w:r>
          </w:p>
        </w:tc>
      </w:tr>
    </w:tbl>
    <w:tbl>
      <w:tblPr>
        <w:tblpPr w:leftFromText="180" w:rightFromText="180" w:vertAnchor="text" w:horzAnchor="margin" w:tblpXSpec="center" w:tblpY="30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3"/>
      </w:tblGrid>
      <w:tr w:rsidR="00AF7E7D" w:rsidTr="00AF7E7D">
        <w:trPr>
          <w:trHeight w:val="870"/>
        </w:trPr>
        <w:tc>
          <w:tcPr>
            <w:tcW w:w="4913" w:type="dxa"/>
          </w:tcPr>
          <w:p w:rsidR="00AF7E7D" w:rsidRPr="000C4F86" w:rsidRDefault="00AF7E7D" w:rsidP="00AF7E7D">
            <w:r>
              <w:rPr>
                <w:rFonts w:hint="eastAsia"/>
              </w:rPr>
              <w:t>申请人携带以上资料前往小谷围派出所办理户口注销事宜</w:t>
            </w:r>
          </w:p>
        </w:tc>
      </w:tr>
    </w:tbl>
    <w:p w:rsidR="009E47C2" w:rsidRDefault="00AF7E7D" w:rsidP="00757825">
      <w:pPr>
        <w:jc w:val="center"/>
      </w:pPr>
      <w:r>
        <w:rPr>
          <w:rFonts w:hint="eastAsia"/>
          <w:noProof/>
        </w:rPr>
        <mc:AlternateContent>
          <mc:Choice Requires="wps">
            <w:drawing>
              <wp:anchor distT="0" distB="0" distL="114300" distR="114300" simplePos="0" relativeHeight="251669504" behindDoc="0" locked="0" layoutInCell="1" allowOverlap="1" wp14:anchorId="046051B9" wp14:editId="7E2BC932">
                <wp:simplePos x="0" y="0"/>
                <wp:positionH relativeFrom="column">
                  <wp:posOffset>2638425</wp:posOffset>
                </wp:positionH>
                <wp:positionV relativeFrom="paragraph">
                  <wp:posOffset>133350</wp:posOffset>
                </wp:positionV>
                <wp:extent cx="0" cy="247650"/>
                <wp:effectExtent l="95250" t="0" r="57150" b="57150"/>
                <wp:wrapNone/>
                <wp:docPr id="9" name="直接箭头连接符 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9" o:spid="_x0000_s1026" type="#_x0000_t32" style="position:absolute;left:0;text-align:left;margin-left:207.75pt;margin-top:10.5pt;width:0;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" strokecolor="#4579b8 [3044]">
                <v:stroke endarrow="open"/>
              </v:shape>
            </w:pict>
          </mc:Fallback>
        </mc:AlternateContent>
      </w:r>
    </w:p>
    <w:p w:rsidR="009E47C2" w:rsidRPr="009E47C2" w:rsidRDefault="009E47C2" w:rsidP="009E47C2"/>
    <w:p w:rsidR="009E47C2" w:rsidRPr="009E47C2" w:rsidRDefault="009E47C2" w:rsidP="009E47C2"/>
    <w:p w:rsidR="009E47C2" w:rsidRPr="009E47C2" w:rsidRDefault="009E47C2" w:rsidP="009E47C2"/>
    <w:p w:rsidR="009E47C2" w:rsidRPr="009E47C2" w:rsidRDefault="009E47C2" w:rsidP="009E47C2"/>
    <w:p w:rsidR="009E47C2" w:rsidRPr="009E47C2" w:rsidRDefault="009E47C2" w:rsidP="009E47C2"/>
    <w:p w:rsidR="009E47C2" w:rsidRPr="009E47C2" w:rsidRDefault="009E47C2" w:rsidP="009E47C2"/>
    <w:p w:rsidR="009E47C2" w:rsidRPr="009E47C2" w:rsidRDefault="009E47C2" w:rsidP="009E47C2"/>
    <w:p w:rsidR="009E47C2" w:rsidRPr="009E47C2" w:rsidRDefault="009E47C2" w:rsidP="009E47C2"/>
    <w:p w:rsidR="009E47C2" w:rsidRPr="009E47C2" w:rsidRDefault="009E47C2" w:rsidP="009E47C2"/>
    <w:p w:rsidR="009E47C2" w:rsidRPr="009E47C2" w:rsidRDefault="009E47C2" w:rsidP="009E47C2"/>
    <w:p w:rsidR="009E47C2" w:rsidRPr="009E47C2" w:rsidRDefault="009E47C2" w:rsidP="009E47C2"/>
    <w:p w:rsidR="009E47C2" w:rsidRDefault="009E47C2" w:rsidP="009E47C2"/>
    <w:p w:rsidR="009E47C2" w:rsidRDefault="009E47C2" w:rsidP="009E47C2">
      <w:r>
        <w:rPr>
          <w:rFonts w:hint="eastAsia"/>
        </w:rPr>
        <w:t>备注：</w:t>
      </w:r>
      <w:r>
        <w:rPr>
          <w:rFonts w:hint="eastAsia"/>
        </w:rPr>
        <w:t>1.</w:t>
      </w:r>
      <w:r>
        <w:rPr>
          <w:rFonts w:hint="eastAsia"/>
        </w:rPr>
        <w:t>本流程图的制定主要依据《</w:t>
      </w:r>
      <w:r>
        <w:rPr>
          <w:rFonts w:hint="eastAsia"/>
        </w:rPr>
        <w:t>2016</w:t>
      </w:r>
      <w:r>
        <w:rPr>
          <w:rFonts w:hint="eastAsia"/>
        </w:rPr>
        <w:t>年广州市户口迁入管理办法实施细则》及《广州大学常住人口登记卡管理规定》。</w:t>
      </w:r>
    </w:p>
    <w:p w:rsidR="00757825" w:rsidRPr="009E47C2" w:rsidRDefault="009E47C2" w:rsidP="009E47C2">
      <w:r>
        <w:rPr>
          <w:rFonts w:hint="eastAsia"/>
        </w:rPr>
        <w:t>2.</w:t>
      </w:r>
      <w:r w:rsidR="002A745E">
        <w:rPr>
          <w:rFonts w:hint="eastAsia"/>
        </w:rPr>
        <w:t>以上材料如未能反映申办人的真实情况，以</w:t>
      </w:r>
      <w:bookmarkStart w:id="0" w:name="_GoBack"/>
      <w:bookmarkEnd w:id="0"/>
      <w:r>
        <w:rPr>
          <w:rFonts w:hint="eastAsia"/>
        </w:rPr>
        <w:t>工作人员</w:t>
      </w:r>
      <w:r w:rsidR="002A745E">
        <w:rPr>
          <w:rFonts w:hint="eastAsia"/>
        </w:rPr>
        <w:t>向上级机关请示汇报后的</w:t>
      </w:r>
      <w:r>
        <w:rPr>
          <w:rFonts w:hint="eastAsia"/>
        </w:rPr>
        <w:t>解释为准。</w:t>
      </w:r>
    </w:p>
    <w:sectPr w:rsidR="00757825" w:rsidRPr="009E4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2A" w:rsidRDefault="00D3682A" w:rsidP="00B83CCC">
      <w:r>
        <w:separator/>
      </w:r>
    </w:p>
  </w:endnote>
  <w:endnote w:type="continuationSeparator" w:id="0">
    <w:p w:rsidR="00D3682A" w:rsidRDefault="00D3682A" w:rsidP="00B8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2A" w:rsidRDefault="00D3682A" w:rsidP="00B83CCC">
      <w:r>
        <w:separator/>
      </w:r>
    </w:p>
  </w:footnote>
  <w:footnote w:type="continuationSeparator" w:id="0">
    <w:p w:rsidR="00D3682A" w:rsidRDefault="00D3682A" w:rsidP="00B83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97D5F"/>
    <w:multiLevelType w:val="hybridMultilevel"/>
    <w:tmpl w:val="028AC084"/>
    <w:lvl w:ilvl="0" w:tplc="606EB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1E39D6"/>
    <w:multiLevelType w:val="hybridMultilevel"/>
    <w:tmpl w:val="F286AB24"/>
    <w:lvl w:ilvl="0" w:tplc="35542A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3823A7"/>
    <w:multiLevelType w:val="hybridMultilevel"/>
    <w:tmpl w:val="D31C6682"/>
    <w:lvl w:ilvl="0" w:tplc="3BFA74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BC3287"/>
    <w:multiLevelType w:val="hybridMultilevel"/>
    <w:tmpl w:val="ED98850A"/>
    <w:lvl w:ilvl="0" w:tplc="209696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E0611CA"/>
    <w:multiLevelType w:val="hybridMultilevel"/>
    <w:tmpl w:val="DAF6A770"/>
    <w:lvl w:ilvl="0" w:tplc="BA5AC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25"/>
    <w:rsid w:val="000C4F86"/>
    <w:rsid w:val="001A209E"/>
    <w:rsid w:val="001B236C"/>
    <w:rsid w:val="002A745E"/>
    <w:rsid w:val="002E3DFC"/>
    <w:rsid w:val="004A3C1A"/>
    <w:rsid w:val="00757825"/>
    <w:rsid w:val="008B0CA3"/>
    <w:rsid w:val="009E47C2"/>
    <w:rsid w:val="00A628A8"/>
    <w:rsid w:val="00AF7E7D"/>
    <w:rsid w:val="00B83CCC"/>
    <w:rsid w:val="00BD64A9"/>
    <w:rsid w:val="00BF6512"/>
    <w:rsid w:val="00D3682A"/>
    <w:rsid w:val="00EC515D"/>
    <w:rsid w:val="00F21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3C9"/>
    <w:pPr>
      <w:ind w:firstLineChars="200" w:firstLine="420"/>
    </w:pPr>
  </w:style>
  <w:style w:type="paragraph" w:styleId="a4">
    <w:name w:val="header"/>
    <w:basedOn w:val="a"/>
    <w:link w:val="Char"/>
    <w:uiPriority w:val="99"/>
    <w:unhideWhenUsed/>
    <w:rsid w:val="00B83C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3CCC"/>
    <w:rPr>
      <w:sz w:val="18"/>
      <w:szCs w:val="18"/>
    </w:rPr>
  </w:style>
  <w:style w:type="paragraph" w:styleId="a5">
    <w:name w:val="footer"/>
    <w:basedOn w:val="a"/>
    <w:link w:val="Char0"/>
    <w:uiPriority w:val="99"/>
    <w:unhideWhenUsed/>
    <w:rsid w:val="00B83CCC"/>
    <w:pPr>
      <w:tabs>
        <w:tab w:val="center" w:pos="4153"/>
        <w:tab w:val="right" w:pos="8306"/>
      </w:tabs>
      <w:snapToGrid w:val="0"/>
      <w:jc w:val="left"/>
    </w:pPr>
    <w:rPr>
      <w:sz w:val="18"/>
      <w:szCs w:val="18"/>
    </w:rPr>
  </w:style>
  <w:style w:type="character" w:customStyle="1" w:styleId="Char0">
    <w:name w:val="页脚 Char"/>
    <w:basedOn w:val="a0"/>
    <w:link w:val="a5"/>
    <w:uiPriority w:val="99"/>
    <w:rsid w:val="00B83C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3C9"/>
    <w:pPr>
      <w:ind w:firstLineChars="200" w:firstLine="420"/>
    </w:pPr>
  </w:style>
  <w:style w:type="paragraph" w:styleId="a4">
    <w:name w:val="header"/>
    <w:basedOn w:val="a"/>
    <w:link w:val="Char"/>
    <w:uiPriority w:val="99"/>
    <w:unhideWhenUsed/>
    <w:rsid w:val="00B83C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3CCC"/>
    <w:rPr>
      <w:sz w:val="18"/>
      <w:szCs w:val="18"/>
    </w:rPr>
  </w:style>
  <w:style w:type="paragraph" w:styleId="a5">
    <w:name w:val="footer"/>
    <w:basedOn w:val="a"/>
    <w:link w:val="Char0"/>
    <w:uiPriority w:val="99"/>
    <w:unhideWhenUsed/>
    <w:rsid w:val="00B83CCC"/>
    <w:pPr>
      <w:tabs>
        <w:tab w:val="center" w:pos="4153"/>
        <w:tab w:val="right" w:pos="8306"/>
      </w:tabs>
      <w:snapToGrid w:val="0"/>
      <w:jc w:val="left"/>
    </w:pPr>
    <w:rPr>
      <w:sz w:val="18"/>
      <w:szCs w:val="18"/>
    </w:rPr>
  </w:style>
  <w:style w:type="character" w:customStyle="1" w:styleId="Char0">
    <w:name w:val="页脚 Char"/>
    <w:basedOn w:val="a0"/>
    <w:link w:val="a5"/>
    <w:uiPriority w:val="99"/>
    <w:rsid w:val="00B83C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76</Words>
  <Characters>438</Characters>
  <Application>Microsoft Office Word</Application>
  <DocSecurity>0</DocSecurity>
  <Lines>3</Lines>
  <Paragraphs>1</Paragraphs>
  <ScaleCrop>false</ScaleCrop>
  <Company>Microsoft</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gzdx</dc:creator>
  <cp:lastModifiedBy>gzdx</cp:lastModifiedBy>
  <cp:revision>8</cp:revision>
  <cp:lastPrinted>2017-05-18T08:11:00Z</cp:lastPrinted>
  <dcterms:created xsi:type="dcterms:W3CDTF">2017-05-16T07:49:00Z</dcterms:created>
  <dcterms:modified xsi:type="dcterms:W3CDTF">2017-05-22T03:00:00Z</dcterms:modified>
</cp:coreProperties>
</file>